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E0" w:rsidRPr="001012E0" w:rsidRDefault="00D42471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-673100</wp:posOffset>
            </wp:positionV>
            <wp:extent cx="7747000" cy="10658475"/>
            <wp:effectExtent l="19050" t="0" r="6350" b="0"/>
            <wp:wrapTight wrapText="bothSides">
              <wp:wrapPolygon edited="0">
                <wp:start x="-53" y="0"/>
                <wp:lineTo x="-53" y="21581"/>
                <wp:lineTo x="21618" y="21581"/>
                <wp:lineTo x="21618" y="0"/>
                <wp:lineTo x="-53" y="0"/>
              </wp:wrapPolygon>
            </wp:wrapTight>
            <wp:docPr id="1" name="Рисунок 1" descr="C:\Users\Ирина\Desktop\платные программы\учим китайский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платные программы\учим китайский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0" cy="1065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2E0" w:rsidRPr="001012E0" w:rsidRDefault="001012E0" w:rsidP="00D4247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ПОЯСНИТЕЛЬНАЯ ЗАПИСКА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Программа кружковой работы является модульно -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компетентностной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дисциплин</w:t>
      </w:r>
      <w:bookmarkStart w:id="0" w:name="_GoBack"/>
      <w:bookmarkEnd w:id="0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«Китайский язык» и предназначена для учащихся 5-11 классов. Программа рассчитана на 78 часов(2 раза в неделю).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кружка составлена в соответствии Законам Российской Федерации «Об образовании» и «Концепцией модернизации российского образования на период до 2010 года», отражает современные тенденции и требования к обучению и практическому владению иностранным языком в повседневном общении и профессиональной деятельности, направлена на повышение общей и коммуникативной культуры учащихся старшего звена, совершенствование коммуникативных умений и навыков, интеллектуализацию и повышение мобильности будущего ученика.</w:t>
      </w:r>
      <w:proofErr w:type="gramEnd"/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Актуальность программы 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изучение иностранного языка в общеобразовательной школе направлено на развитие иноязычной коммуникативной компетенции, включая такие её составляющие как речевая, языковая, социокультурная, компенсаторная и учебно-познавательная. Наличие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межпредметных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связей с предметами филологического и гуманитарного цикла (русский язык, литература, история), а также предметами естественно-математического цикл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а(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география, экология, информатика и др.) способствует развитию таких ключевых компетенций как, общекультурной, ценностно-ориентированной, информационной, компетенции личностного самосовершенствования, а также профессиональных-межкультурной, образовательной, организационной и психолого-педагогической.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 программы -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обучение разговорно-бытовой речи, развитие творческой личности, способной к культурному преобразованию окружающего мира, расширение нравственного кругозора личности будущего выпускника.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1012E0" w:rsidRPr="001012E0" w:rsidRDefault="001012E0" w:rsidP="001012E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читать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понимать и переводить аутентичные тексты различных жанров с извлечением информации разной степени полноты;</w:t>
      </w:r>
    </w:p>
    <w:p w:rsidR="001012E0" w:rsidRPr="001012E0" w:rsidRDefault="001012E0" w:rsidP="001012E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понимать на слух иноязычную реч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ь(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аутентичные тексты, объявления, сообщения), предъявленную преподавателем, диктором и другими носителями языка в живой речи или в звукозаписи в естественном темпе;</w:t>
      </w:r>
    </w:p>
    <w:p w:rsidR="001012E0" w:rsidRPr="001012E0" w:rsidRDefault="001012E0" w:rsidP="001012E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основами бытового общения на иностранном языке: практической фонетикой, практической грамматикой, социально-бытовой лексикой и фразеологией;</w:t>
      </w:r>
    </w:p>
    <w:p w:rsidR="001012E0" w:rsidRPr="001012E0" w:rsidRDefault="001012E0" w:rsidP="001012E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Овладение основами профессионального общения: базовой профессиональной лексикой и терминологией;</w:t>
      </w:r>
    </w:p>
    <w:p w:rsidR="001012E0" w:rsidRPr="001012E0" w:rsidRDefault="001012E0" w:rsidP="001012E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Расширение и углубление лингвострановедческих знаний, и их практическое использование в межкультурной коммуникации. Способствовать расширению и углублению лингвострановедческих и социокультурных знаний;</w:t>
      </w:r>
    </w:p>
    <w:p w:rsidR="001012E0" w:rsidRPr="001012E0" w:rsidRDefault="001012E0" w:rsidP="001012E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умений самооценки и самоконтроля;</w:t>
      </w:r>
    </w:p>
    <w:p w:rsidR="001012E0" w:rsidRPr="001012E0" w:rsidRDefault="001012E0" w:rsidP="001012E0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Способствовать развитию умений осуществлять самостоятельную учебно-познавательную деятельность при работе над языком;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Сроки реализации дополнительной образовательной программы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реализации программы: 2 года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Возраст учащихся:11-17 лет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рассчитана на- 68 часов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Режим занятий:2 раза в неделю по 40 минут (среда и пятница)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включает в себя следующие этапы: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1.Подготовительный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2.Основной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3.Заключительный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Программа предполагает только личностно-ориентированный подход к учащимся: учёт их возможностей, интересов, развития творческих самостоятельности при выполнении работ.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и методы обучения и воспитания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Учитывая особенности обучающихся детей, цели и задачи программы, занятия будут проводиться в кабинете иностранного языка. На занятиях будут применяться разнообразные методы обучения с использованием наглядных материалов, с аудио - и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видеосопровождением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использованием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ИКТ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.Д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обучающихся будут организованы виртуальные экскурсии в музеи, проводиться беседы о традициях и обычаях, где учащиеся будут не только зрителями, но и слушателями, и активными участниками.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Итогом работы будет являться открытое занятие, на котором дети покажут знания, усвоенные на данном кружке. Из этого следует, что основная форма проведения заняти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й-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практическая работа.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целевой направленности программа развивающая и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коррегирующая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работы: фронтальная, групповая, индивидуальная.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Формы общения: рассказ, диалог, беседа.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42471" w:rsidRDefault="00D42471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Формы подведения итогов: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-конкурсы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-выставки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Учебно-тематический план</w:t>
      </w:r>
    </w:p>
    <w:tbl>
      <w:tblPr>
        <w:tblpPr w:leftFromText="180" w:rightFromText="180" w:vertAnchor="text" w:horzAnchor="margin" w:tblpXSpec="center" w:tblpY="85"/>
        <w:tblW w:w="10463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13"/>
        <w:gridCol w:w="1839"/>
        <w:gridCol w:w="930"/>
        <w:gridCol w:w="204"/>
        <w:gridCol w:w="729"/>
        <w:gridCol w:w="1114"/>
        <w:gridCol w:w="1134"/>
      </w:tblGrid>
      <w:tr w:rsidR="00D42471" w:rsidRPr="001012E0" w:rsidTr="00D42471">
        <w:tc>
          <w:tcPr>
            <w:tcW w:w="451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Наименование учебных модулей, учебных элементов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Нормативная продолжительность</w:t>
            </w:r>
          </w:p>
        </w:tc>
        <w:tc>
          <w:tcPr>
            <w:tcW w:w="2977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Количество аудиторных часов</w:t>
            </w: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СРУ</w:t>
            </w:r>
          </w:p>
        </w:tc>
      </w:tr>
      <w:tr w:rsidR="00D42471" w:rsidRPr="001012E0" w:rsidTr="00D42471">
        <w:tc>
          <w:tcPr>
            <w:tcW w:w="451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Практических</w:t>
            </w: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104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Первый год обучения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1.Китай. Народ. (42 часа)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У.Э.1.0.Введение в модуль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У.Э.1.1.0.Китайский алфавит. Китайский фонетический алфавит </w:t>
            </w:r>
            <w:proofErr w:type="spellStart"/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пиньинь</w:t>
            </w:r>
            <w:proofErr w:type="spellEnd"/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У.Э.1.1.1.Тона. Изменения тонов. Интонация.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У.Э.1.1.2.Легкий тон. Неполный третий тон.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У.Э.1.1.3.Черты. Последовательность написания и количество черт. Полные и упрощенные написания иероглифов.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У.Э.1.1.4.Звуки. Требования к произношению звуков. Ритм и пауза.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У.Э.1.1.5.Инициали и финали.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У.Э.1.1.6.Дифтонги и трифтонги.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У.Э.1.1.7.Предыхательные и непридыхательные согласные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У.Э.1.1.8.Транскрипция. Правила транскрипции.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У.Э.1.1.9.Ударение. Словесное ударение. Синтагматическое ударение.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У.Э.1.2.0. Китайское иероглифическое письмо.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У.Э.1.2.1. Порядок слов в китайском языке</w:t>
            </w: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Прямое дополнение в препозиции.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У.Э.1.2.2. Вопросительные предложения с частицей </w:t>
            </w:r>
            <w:proofErr w:type="spellStart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</w:t>
            </w:r>
            <w:proofErr w:type="spellEnd"/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У.Э.1.2.3.Определение со значением притяжательности.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У.Э.1.3.0.Китай, китайцы и китайский язык.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У.Э.1.3.1.Вопросительные слова с вопросительными местоимениями. Местоимения.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У.Э.1.3.2.Диалекты китайского языка. Толковые словари Китая. Виды вопросительных предложений.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У.Э.1.3.3.Фамилии и имена у китайцев. Трудно ли учить китайский?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У.Э.1.4.0.Достопримечательности Китая.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У.Э.1.4.1.Пекинская опера. Предложение с глагольным сказуемым.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У.Э.1.4.2.Общий вопрос с утвердительно-отрицательной формой сказуемого.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У.Э.1.5.0.Выражения школьного обихода.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У.Э.1.5.1. Канцелярские товары (печатные издания).</w:t>
            </w: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Предложения с именным сказуемым.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У.Э.1.5.2. «Четыре сокровища кабинета». Предложения с несколькими глаголами в составе сказуемого.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У.Э.1.5.3.Числа от 1-10.Числа от 1-99.Сочетание числительного со счётным словом в функции определения.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У.Э.1.5.4.Дата. Последовательность слов, обозначающих дату и время события.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У.Э.1.5.5.Я учусь, чтобы стать…. Модальные глаголы.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У.Э.1.6.0.Национальные меньшинства Китая и их языки.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У.Э.1.6.1.Предложные конструкции. Дополнение результата.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У.Э.1.6.2. Обозначение в китайском языке степеней родства.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У.Э.1.7.Контрольный тест.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2.Китай. Повседневная жизнь. (25 часов)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У.Э.2.0.Введение в модуль.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У.Э.2.1.0.Вежливое обращение к гостю (Приём гостей)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У.Э.2.1.1.Китайский чай. Предикативная конструкция.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У.Э.2.1.2.Вкусовые приоритеты. Продолженное действие.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У.Э.2.1.3.Экскурсия по дому. Слова со значением места. Предложения со значением местонахождения.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У.Э.2.1.4.Приветствие. Предложения с качественным сказуемым. Предложение с глаголом-связкой.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У.Э.2.2.0.Распорядок дня.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У.Э.2.2.1.Время. Способы обозначения точного времени. Сезоны.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У.Э.2.2.2.Существительные или словосочетания в качестве обстоятельства времени</w:t>
            </w:r>
          </w:p>
        </w:tc>
        <w:tc>
          <w:tcPr>
            <w:tcW w:w="183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У.Э.2.3.Образование в Китае. Удвоение глагола.</w:t>
            </w:r>
          </w:p>
        </w:tc>
        <w:tc>
          <w:tcPr>
            <w:tcW w:w="183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У.Э.2.4.Спорт. Соревнования.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У.Э.2.4.1.Четыре вида предложений. Показатель состоявшегося времени.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У.Э.2.5. Хобби. Разные занятия. Предложения с качественным сказуемым.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У.Э.2.6.Профессии. Положение.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У.Э.2.7. Дом, помещение, учреждение. Предметы интерьера.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У.Э.2.8. Средства передвижения, транспорт.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У.Э.2.9.Животный и растительный мир.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У.Э.2.9.1.Контрольный срез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8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13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8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</w:tr>
      <w:tr w:rsidR="00D42471" w:rsidRPr="001012E0" w:rsidTr="00D42471">
        <w:tc>
          <w:tcPr>
            <w:tcW w:w="10463" w:type="dxa"/>
            <w:gridSpan w:val="7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Второй год обучения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3.Китай. Традиции и обычаи. Этикет.(23 часа)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У.Э.3.0.Введение в модуль.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У.Э.3.1.Календари и праздники. Родственники.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У.Э.3.2.День рождения.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У.Э.3.3. Китайские водка и вина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У.Э.3.4. Этикет. Приглашение в гости.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У.Э.3.5. Знакомство.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У.Э.3.6. 0.Приветствие. Заимствованные слова в китайском языке. Как спросить о здоровье собеседника и его родственников.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У.Э.3.6.1.Приветствия, встречи, массовые мероприятия.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У.Э.3.7.Расставание, проводы. Как пожелать счастливого пути.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У.Э.3.8.Свидание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У.Э.3.9.Продукты и блюда. Кухня и посуда.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У.Э.3.9.1.Контрольный срез.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rPr>
          <w:trHeight w:val="30"/>
        </w:trPr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4.Средства массовой информации. (8 часов)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30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У.Э.4.0.Введение в модуль.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У.Э.4.1. Китайские классические романы.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У.Э.4.1.1.Лу Синь и Го </w:t>
            </w:r>
            <w:proofErr w:type="spellStart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Можо</w:t>
            </w:r>
            <w:proofErr w:type="spellEnd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знаменитые китайские писатели.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У.Э.4.2.Китайские газеты.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У.Э.4.3.Китайские журналы.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У.Э.4.4.Новости. Реклама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У.Э.4.5.Телевидение. Радио.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У.Э.4.6.Кумиры современности.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У.Э.4.7.Контрольный срез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5.Человек.(11 часов)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У.Э.5.0.Введение в модуль.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У.Э.5.1.Человек и его тело. Здоровье.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У.Э.5.2.Возраст.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У.Э.5.3.Имена и фамилии.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У.Э.5.4.Одежда. Цвета.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У.Э.5.5.Конкрольный срез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6.География.(6 часов)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У.Э.6.0. Введение в модуль.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У.Э.6.1.Страна, территория, район, город.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У.Э.6.2.Континенты, части света, страны, города мира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У.Э.6.3.Конкрольный срез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7.На отдыхе в Китае (11 часов)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У.Э.7.0. Введение в модуль.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У.Э.7.1.Как звонить по телефону.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У.Э.7.2.Как спросить дорогу.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У.Э.7.3.Что говорить на почте.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У.Э.7.4.Что говорить при покупке вещей.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У.Э.7.5. Что говорить при оплате покупки.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lastRenderedPageBreak/>
              <w:t>У.Э.7.6. В аэропорту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У.Э.7.7. В гостинице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У.Э.7.8. В ресторане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У.Э.7.9.Погода.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У.Э.7.9.1.Контрольный срез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8.Учёба и работа. (7 часов)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У.Э.8.0.Введение в модуль.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У.Э.8.1.Моя школа. Мои уроки.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У.Э.8.2.Мой класс.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У.Э.8.3.Мой учитель. Качества человека.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У.Э.8.4.Контрольный срез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9.Контроль усвоения знаний.(2 часа)</w:t>
            </w:r>
          </w:p>
        </w:tc>
        <w:tc>
          <w:tcPr>
            <w:tcW w:w="2769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У.Э.9.0.Введение в модуль.</w:t>
            </w:r>
          </w:p>
        </w:tc>
        <w:tc>
          <w:tcPr>
            <w:tcW w:w="2769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33" w:type="dxa"/>
            <w:gridSpan w:val="2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D42471" w:rsidRPr="001012E0" w:rsidRDefault="00D42471" w:rsidP="00D42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У.Э.9.1.Контрольный текст.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  <w:tr w:rsidR="00D42471" w:rsidRPr="001012E0" w:rsidTr="00D42471">
        <w:tc>
          <w:tcPr>
            <w:tcW w:w="4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2769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136</w:t>
            </w:r>
          </w:p>
        </w:tc>
        <w:tc>
          <w:tcPr>
            <w:tcW w:w="93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1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2471" w:rsidRPr="001012E0" w:rsidRDefault="00D42471" w:rsidP="00D42471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</w:tr>
    </w:tbl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Содержание программы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-История письменности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 (18 часов)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Китайский алфавит. Китайский фонетический алфавит </w:t>
      </w:r>
      <w:proofErr w:type="spellStart"/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пиньинь</w:t>
      </w:r>
      <w:proofErr w:type="spellEnd"/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-Тона. Изменения тонов. Интонация.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Легкий тон. Неполный третий тон.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звуков. Ритм и пауза.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-Придыхательные и непридыхательные согласные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-Дифтонги и трифтонги.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Инициали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финали.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Транскрипция. Правила транскрипции.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-Ударение. Словесное ударение. Синтагматическое ударение.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 (3 часа)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Китайское иероглифическое письмо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Порядок слов в китайском языке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Прямое дополнение в препозиции.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Вопросительные предложения с частицей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ma</w:t>
      </w:r>
      <w:proofErr w:type="spellEnd"/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Определение со значением притяжательности.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 (7 часов)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Китай, китайцы и китайский язык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Вопросительные слова с вопросительными местоимениями.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Местоимения.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Диалекты китайского языка. Толковые словари Китая. Виды вопросительных предложений.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Фамилии и имена у китайцев. Трудно ли учить китайский?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Тема №5 </w:t>
      </w:r>
      <w:proofErr w:type="gramStart"/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2часа)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Достопримечательности Китая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Пекинская опера. Предложение с глагольным сказуемым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Общий вопрос с утвердительно-отрицательной формой сказуемого.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 (10 часов)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Выражения школьного обихода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Канцелярские товары (печатные издания).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с именным сказуемым.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Числа от 1-10.Числа от 1-99.Сочетание числительного со счётным словом в функции определения.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Дата. Последовательность слов, обозначающих дату и время события.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№7 (10 часов)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Национальные меньшинства Китая и их языки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-Предложные конструкции. Дополнение результата.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Обозначение в китайском языке степеней родства.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№8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№9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№10 (11 часов)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Вежливое обращение к гостю (Приём гостей)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Китайский чай. Предикативная конструкция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-Вкусовые приоритеты. Продолженное действие.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Экскурсия по дому. Слова со значением места. Предложения со значением местонахождения.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Приветствие. Предложения с качественным сказуемым. Предложение с глаголом-связкой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№11 (4 часа)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Распорядок дня.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-Время. Способы обозначения точного времени. Сезоны.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Существительные или словосочетания в качестве обстоятельства времени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-распорядок дня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№12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Образование в Китае. Удвоение глагола.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-удвоение глагола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-Образование в Китае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№13 (2 часа)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Спорт. Соревнования.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-Четыре вида предложений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-Показатель состоявшегося времени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№14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Хобби. Разные занятия. Предложения с качественным сказуемым.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Хобби. Разные занятия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-Предложения с качественными сказуемыми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№15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Профессии. Положение.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-профессии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-положение в обществе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№16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Дом, помещение, учреждение. Предметы интерьера.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-дом, помещение, учреждение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-Предметы интерьера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№17 (2 часа)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Средства передвижения, транспорт.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-средства передвижения, транспорт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№18 (2 часа)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Животный и растительный мир.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-животный и растительный мир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№19 (3 часа)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№20 (1 час)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№21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Календари и праздники. Родственники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-праздники Китая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-родственники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№22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рождения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Тема №23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Китайские водка и вина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-Китайские водка и вины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№24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Этикет. Приглашение в гости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№25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Знакомство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№26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Приветствие. Заимствованные слова в китайском языке. Как спросить о здоровье собеседника и его родственников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-приветствия, встречи, массовые мероприятия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Заимствованные слова в китайском языке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№27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Расставание, проводы. Как пожелать счастливого пути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Расставание, проводы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№28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Свидание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-свидание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№29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Продукты и блюда. Кухня и посуда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Продукты и блюда. Кухня и посуда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№30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№31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№32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Китайские классические романы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-праздники Китая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Китайские классические романы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Лу Синь и Го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Можо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знаменитые китайские писатели.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№33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Китайские газеты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-китайские газеты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№34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Китайские журналы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-китайские журналы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№35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Новости. Реклама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-Новости. Реклама.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№36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Телевидение. Радио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-Телевидение. Радио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№37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Кумиры современности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-приветствия, встречи, массовые мероприятия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Кумиры современности.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№38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№39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№40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Человек и его тело. Здоровье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Человек и его тело. Здоровье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№41()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Возраст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-возраст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№42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Имена и фамилии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-имена и фамилии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№43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Одежда. Цвета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-Одежда. Цвета.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№44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№45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№46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Страна, территория, район, город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Страна, территория, район, город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№47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Континенты, части света, страны, города мира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Континенты, части света, страны, города мира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№48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№49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№50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звонить по телефону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-номера телефона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-звонок по телефону.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№51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Как спросить дорогу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спросить дорогу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№52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говорить на почте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 почте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№53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говорить при покупке вещей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-покупки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№54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Что говорить при оплате покупки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-оплата покупки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-деньги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№55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аэропорту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-аэропорт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№56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гостинице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-гостиница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№57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ресторане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-ресторан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№58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Погода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-погода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№59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№60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№61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Моя школа. Мои уроки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№62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 класс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№63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Мой класс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Черты. Последовательность написания и количество черт. Полные и упрощенные написания иероглифов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Звуки. Требования к произношению звуков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-иероглифы по теме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№64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№65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Введение в модуль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-программа изучения дисциплины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Тема №66 ()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Контрольный срез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Контрольный тест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Календарно-тематическое планирование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1009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11"/>
        <w:gridCol w:w="5512"/>
        <w:gridCol w:w="1638"/>
        <w:gridCol w:w="2334"/>
      </w:tblGrid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Тема, содержание, практическая работа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-История письменности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Китайский алфавит. Китайский фонетический алфавит </w:t>
            </w:r>
            <w:proofErr w:type="spellStart"/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пиньинь</w:t>
            </w:r>
            <w:proofErr w:type="spellEnd"/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-Тона. Изменения тонов. Интонация.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Легкий тон. Неполный третий тон.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звуков. Ритм и пауза.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-Придыхательные и непридыхательные согласные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-Дифтонги и трифтонги.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Инициали</w:t>
            </w:r>
            <w:proofErr w:type="spellEnd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и финали.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Транскрипция. Правила транскрипции.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-Ударение. Словесное ударение. Синтагматическое ударение.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Китайское иероглифическое письмо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Порядок слов в китайском языке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Прямое дополнение в препозиции.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Вопросительные предложения с частицей </w:t>
            </w:r>
            <w:proofErr w:type="spellStart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ma</w:t>
            </w:r>
            <w:proofErr w:type="spellEnd"/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Определение со значением притяжательности.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Китай, китайцы и китайский язык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Вопросительные слова с вопросительными местоимениями.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Местоимения.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Диалекты китайского языка. Толковые словари Китая. Виды вопросительных предложений.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Фамилии и имена у китайцев. Трудно ли учить китайский?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Достопримечательности Китая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Пекинская опера. Предложение с глагольным сказуемым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Общий вопрос с утвердительно-отрицательной формой сказуемого.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Выражения школьного обихода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Канцелярские товары (печатные издания).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Предложения с именным сказуемым.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Числа от 1-10.Числа от 1-99.Сочетание числительного со счётным словом в функции определения.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Дата. Последовательность слов, обозначающих дату и время события.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Национальные меньшинства Китая и их языки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-Предложные конструкции. Дополнение результата.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Обозначение в китайском языке степеней родства.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тест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Вежливое обращение к гостю (Приём гостей)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Китайский чай. Предикативная конструкция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-Вкусовые приоритеты. Продолженное действие.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Экскурсия по дому. Слова со значением места. Предложения со значением местонахождения.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Приветствие. Предложения с качественным сказуемым. Предложение с глаголом-связкой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Распорядок дня.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-Время. Способы обозначения точного времени. Сезоны.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Существительные или словосочетания в качестве обстоятельства времени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-распорядок дня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Образование в Китае. Удвоение глагола.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-удвоение глагола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-Образование в Китае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Спорт. Соревнования.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-Четыре вида предложений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-Показатель состоявшегося времени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Хобби. Разные занятия. Предложения с качественным сказуемым.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Хобби. Разные занятия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-Предложения с качественными сказуемыми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Профессии. Положение.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-профессии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-положение в обществе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Дом, помещение, учреждение. Предметы интерьера.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-дом, помещение, учреждение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-Предметы интерьера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Средства передвижения, транспорт.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-средства передвижения, транспорт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Животный и растительный мир.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-животный и растительный мир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Календари и праздники. Родственники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-праздники Китая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-родственники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День рождения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Китайские водка и вина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-Китайские водка и вины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Этикет. Приглашение в гости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Знакомство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Приветствие. Заимствованные слова в китайском языке. Как спросить о здоровье собеседника и его родственников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-приветствия, встречи, массовые мероприятия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Заимствованные слова в китайском языке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Расставание, проводы. Как пожелать счастливого пути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Расставание, проводы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Свидание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-свидание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Продукты и блюда. Кухня и посуда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Продукты и блюда. Кухня и посуда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Китайские классические романы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-праздники Китая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Китайские классические романы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Лу Синь и Го </w:t>
            </w:r>
            <w:proofErr w:type="spellStart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Можо</w:t>
            </w:r>
            <w:proofErr w:type="spellEnd"/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- знаменитые китайские писатели.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Китайские газеты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-китайские газеты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Китайские журналы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- Черты. Последовательность написания и </w:t>
            </w: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-китайские журналы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Новости. Реклама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-Новости. Реклама.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Телевидение. Радио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-Телевидение. Радио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Кумиры современности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-приветствия, встречи, массовые мероприятия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Кумиры современности.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39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Человек и его тело. Здоровье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Человек и его тело. Здоровье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Возраст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-возраст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Имена и фамилии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-имена и фамилии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Одежда. Цвета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-Одежда. Цвета.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Страна, территория, район, город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Страна, территория, район, город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Континенты, части света, страны, города мира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Континенты, части света, страны, города мира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Как звонить по телефону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-номера телефона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-звонок по телефону.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Как спросить дорогу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-как спросить дорогу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говорить на почте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-на почте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говорить при покупке вещей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-покупки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Что говорить при оплате покупки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-оплата покупки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-деньги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аэропорту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-аэропорт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гостинице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-гостиница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 ресторане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-ресторан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Погода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-погода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59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Моя школа. Мои уроки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Мой класс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Мой класс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Черты. Последовательность написания и количество черт. Полные и упрощенные написания иероглифов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Звуки. Требования к произношению звуков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-иероглифы по теме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Введение в модуль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-программа изучения дисциплины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012E0" w:rsidRPr="001012E0" w:rsidTr="001012E0">
        <w:tc>
          <w:tcPr>
            <w:tcW w:w="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4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Контрольный срез</w:t>
            </w:r>
          </w:p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- Контрольный тест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1012E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12E0" w:rsidRPr="001012E0" w:rsidRDefault="001012E0" w:rsidP="001012E0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Требования к уровню подготовки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знать /понимать: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значения изученных лексических единиц; основные способы словообразования,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признаки изученных грамматических явлений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страноведческую информацию из аутентичных источников, обогащённую социальный опыт школьников: сведения о стране /странах изучаемого языка, её /их науке, культуре, исторических и современных реалиях, общественных деятелях, месте сообществе и мировой культуре, взаимоотношениях с нашей страной;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основные нормы речевого этикета (реплики-клише, оценочную лексику);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-тона, черты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-основные правила фонетик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и(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дифтонги и трифтонги,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инициали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финали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Уметь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говорение: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вести диалог, используя оценочные суждения, в ситуациях официального и неофициального общения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-высказываться по предложенным речевым ситуациям в пределах учебных тем;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обмениваться мнениями по предложенным речевым ситуациям в пределах учебных тем;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описывать события и явления (в пределах изученных тем), передавать основную мысль и основное содержание прочитанного или услышанного, выражать к нему своё отношение, давать краткую характеристику персонажей;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чтение: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читать аутентичные тексты разных жанров с пониманием основного содержания прочитанного, определяя тему и главную мысль, выделяя главные факты, устанавливая логическую последовательность фактов текста. Прогнозируя содержание по заголовку или по началу текста, восстанавливая 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текст из разрозненных абзацев или путём добавления опущенных фрагментов;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читать аутентичные тексты с полным пониманием содержания, устанавливая причинно- следственную взаимосвязь фактов и событий, обобщая и критически оценивая полученную информацию, комментируя факты и события с собственных позиций;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читать аутентичные тексты с извлечением интересующей информации. Оценивая её с точки зрения значимости для решения коммуникативной задачи;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аудирование</w:t>
      </w:r>
      <w:proofErr w:type="spellEnd"/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 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воспринимать на слух и понимать основное значение аутентичных текстов в аудио- и видео - записи: описаний, сообщений, рекламно- информационного характера, рассказов, интервью с опорой на языковую догадку и контекст;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понимать на слух содержание коротких, несложных аутентичных прагматических текстов и выделять значимую информацию;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Прогнозируемая результативность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 результате изучения кружка учащиеся должны уметь: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передавать содержание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(основную мысль) прочитанного или прослушанного с опорой и без опоры на текст, отвечать на заданные вопросы, комментировать факты из текста;</w:t>
      </w:r>
      <w:proofErr w:type="gramEnd"/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 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уметь 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выражать свои мысли на заданную тему с использованием усвоенной лексики и грамматики;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делать</w:t>
      </w: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подготовленное сообщение по страноведческой теме, вести диалог, используя оценочные суждения, в ситуациях официального и неофициального общения;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-высказываться по предложенным речевым ситуациям в пределах учебных тем.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Список литературы: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1.Ж.Белассан. Современный китайский язык. Новый практический учебник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.: 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Начальный курс 1.-Москва: Восток-Запад, 2008.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2.Ж.Белассан. Современный китайский язык. Новый практический учебник. : Прописи. 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осква: Восток-Запад, 2008.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3.Ж.Белассан. Современный китайский язык. Новый практический учебник.: Словарь. 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-М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осква: Восток-Запад, 2008.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4.Н.А.Спешнев. Введение в китайский язык. Фонетика и разговорный язык. - СПб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: 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КАРО, 2006.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5.Н.С.Стародубова, Вень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Цзянь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Китайский язык в диалогах. Учебное пособие - М.: Восток-Запад, 2004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6.Лексика китайского языка/А.Л.Семенас.-2-е изд.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,с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тер.-М.:АСТ:Восток-Запад,2005.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Практический курс китайского языка: в 2 т.Т.1./отв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ед.А.Ф.Кондрашевский.-10-е изд.,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доп.-М.: Восточная книга, 2009.</w:t>
      </w:r>
    </w:p>
    <w:p w:rsidR="001012E0" w:rsidRPr="001012E0" w:rsidRDefault="001012E0" w:rsidP="001012E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 Практический курс китайского языка: в 2 т.Т.2./отв</w:t>
      </w:r>
      <w:proofErr w:type="gram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.р</w:t>
      </w:r>
      <w:proofErr w:type="gram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ед.А.Ф.Кондрашевский.-10-е изд., </w:t>
      </w:r>
      <w:proofErr w:type="spellStart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перер</w:t>
      </w:r>
      <w:proofErr w:type="spellEnd"/>
      <w:r w:rsidRPr="001012E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доп.-М.: Восточная книга, 2009.</w:t>
      </w:r>
    </w:p>
    <w:p w:rsidR="00A26AFC" w:rsidRPr="001012E0" w:rsidRDefault="00A26AFC" w:rsidP="001012E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26AFC" w:rsidRPr="001012E0" w:rsidSect="00675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21B08"/>
    <w:multiLevelType w:val="multilevel"/>
    <w:tmpl w:val="67464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8D4"/>
    <w:rsid w:val="001012E0"/>
    <w:rsid w:val="00675895"/>
    <w:rsid w:val="00A26AFC"/>
    <w:rsid w:val="00C538D4"/>
    <w:rsid w:val="00D42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8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2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DEEFE-FE10-4472-8999-0EF17C95B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5385</Words>
  <Characters>30699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</dc:creator>
  <cp:keywords/>
  <dc:description/>
  <cp:lastModifiedBy>Ирина</cp:lastModifiedBy>
  <cp:revision>5</cp:revision>
  <dcterms:created xsi:type="dcterms:W3CDTF">2018-01-15T04:21:00Z</dcterms:created>
  <dcterms:modified xsi:type="dcterms:W3CDTF">2018-01-22T05:51:00Z</dcterms:modified>
</cp:coreProperties>
</file>