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Концепция инновационной площадки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 xml:space="preserve">«СОВРЕМЕННЫЕ БИОТЕХНОЛОГИИ В ОРГАНИЗАЦИИ УЧЕБНО-ИССЛЕДОВАТЕЛЬСКОЙ ДЕЯТЕЛЬНОСТИ ОБУЧАЮЩИХСЯ»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МБОУ ДО «Эколого-биологический центр «Эколог» ГО г. Уфа РБ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695" w:leader="none"/>
        </w:tabs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Научный руководитель: </w:t>
      </w:r>
      <w:r>
        <w:rPr>
          <w:rFonts w:cs="Times New Roman" w:ascii="Times New Roman" w:hAnsi="Times New Roman"/>
          <w:sz w:val="28"/>
          <w:szCs w:val="28"/>
        </w:rPr>
        <w:t xml:space="preserve">доктор биологических наук, профессор кафедры «Безопасности производства и промышленной экологии» Уфимского государственного авиационного технического университета, Заслуженный деятель науки Республики Башкортостан, действительный член Русского географического общества,  </w:t>
      </w:r>
      <w:r>
        <w:rPr>
          <w:rFonts w:cs="Times New Roman" w:ascii="Times New Roman" w:hAnsi="Times New Roman"/>
          <w:b/>
          <w:bCs/>
          <w:sz w:val="28"/>
          <w:szCs w:val="28"/>
        </w:rPr>
        <w:t>Курамшина Наталья Георгиевна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lineRule="auto" w:line="360" w:beforeAutospacing="0" w:before="0" w:afterAutospacing="0" w:after="0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Обоснование  актуальности проекта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 из наиболее  важных  потребностей  современного  общества  является  потребность  в  экологическом  образовании. Это  продиктовано  складывающейся неблагоприятной экологической  ситуацией, которая требует полного переосмысления взаимодействия человека и окружающей среды. Поэтому  экологическое  образование  должно  не  просто  проникнуть в структуру образовательной системы, а стать одной из ее  основ. 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 xml:space="preserve">В условиях модернизации образования, когда основным способом активизации учебной деятельности обучающихся признается исследование и творчество, актуальным становится развитие у обучающихся исследовательской компетентности. Значимыми становятся не столько приобретение учащимися готового знания, сколько их собственные усилия, инициатива, поисковая деятельность по открытию знания. Организация учебно-исследовательской  деятельности  в области экологии </w:t>
      </w:r>
      <w:r>
        <w:rPr>
          <w:sz w:val="28"/>
          <w:szCs w:val="28"/>
        </w:rPr>
        <w:t>позволяет  обучающимся продвинуться  в  личностном  развитии,  выйти  на  новый  уровень  экологического мышления, устранить  экокультурный  дисбаланс  в  отношениях  с  окружающей  средой.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Результатом этого целенаправленного  процесса является  формирование  экологического интеллекта –  </w:t>
      </w:r>
      <w:r>
        <w:rPr>
          <w:rStyle w:val="Strong"/>
          <w:b w:val="false"/>
          <w:sz w:val="28"/>
          <w:szCs w:val="28"/>
          <w:shd w:fill="FFFFFF" w:val="clear"/>
        </w:rPr>
        <w:t>способности понимать и оценивать влияние действий человека  на окружающую среду</w:t>
      </w:r>
      <w:r>
        <w:rPr>
          <w:sz w:val="28"/>
          <w:szCs w:val="28"/>
          <w:shd w:fill="FFFFFF" w:val="clear"/>
        </w:rPr>
        <w:t>,</w:t>
      </w:r>
      <w:r>
        <w:rPr>
          <w:sz w:val="28"/>
          <w:szCs w:val="28"/>
        </w:rPr>
        <w:t xml:space="preserve"> готовности к рациональной деятельности и сохранению равновесия  в природе.</w:t>
      </w:r>
      <w:r>
        <w:rPr/>
        <w:t xml:space="preserve"> </w:t>
      </w:r>
      <w:r>
        <w:rPr>
          <w:sz w:val="28"/>
          <w:szCs w:val="28"/>
        </w:rPr>
        <w:t>Это позволит вывести качество экологического образования обучающихся на более высокий уровень и способствовать формированию конкурентоспособного выпускника.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Основная идея проекта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целью развития познавательной и научно-исследовательской активности обучающихся в области экологии и создания интеллектуально-творческой молодежной среды на базе МБОУ ДО Эколого-биологический центр “Эколог” организуется инновационная площадка </w:t>
      </w:r>
      <w:bookmarkStart w:id="0" w:name="_Hlk27141317"/>
      <w:r>
        <w:rPr>
          <w:rFonts w:cs="Times New Roman" w:ascii="Times New Roman" w:hAnsi="Times New Roman"/>
          <w:sz w:val="28"/>
          <w:szCs w:val="28"/>
        </w:rPr>
        <w:t>«Формирование экологического интеллекта старших школьников посредством учебно-исследовательской деятельности»</w:t>
      </w:r>
      <w:bookmarkEnd w:id="0"/>
      <w:r>
        <w:rPr>
          <w:rFonts w:cs="Times New Roman" w:ascii="Times New Roman" w:hAnsi="Times New Roman"/>
          <w:sz w:val="28"/>
          <w:szCs w:val="28"/>
        </w:rPr>
        <w:t>. Материально-технической базой проекта является Лаборатория биотехнологий, которая укомплектована лабораторным и мультимедийным оборудованием.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Через реализацию проектной  деятельности в области экологической биотехнологии  мы создаем благоприятные условия для развития одаренных детей, формируем навыки учебного исследования и экспериментальной работы, помогаем в самораскрытии, содействуем профессиональной ориентации, воспитываем принципы природосберегающего поведения. Повышение мотивации и развитие творческих способностей происходит из-за наличия в исследовательской деятельности ключевого признака — самостоятельного выбора обучающегося. Проектная деятельность всегда ориентирована на самостоятельную работу обучающихся – индивидуальную, парную или групповую, осуществляемую под руководством педагога. Для развития серьезного интереса одаренных детей к научной деятельности  предусмотрена  возможность заниматься исследовательской работой не только с педагогами центра, но и с преподавателями высших учебных заведений города.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Исследовательские проекты имеют четкую продуманную структуру, которая практически совпадает со структурой реального научного исследования, включающей в себя следующие пункты: актуальность темы, предмет и объект исследования, цель, гипотеза и вытекающие из них задачи исследования, методы исследования, обсуждение результатов, выводы и рекомендации.  </w:t>
      </w: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>Только в деятельности рождаются переживания, переводящие знания в экологические убеждения, при наличии которых возникает ответственность по отношению к природе, здоровью людей и в целом к социоприродной среде. Таким образом, можно обозначить эффективный</w:t>
      </w:r>
      <w:r>
        <w:rPr>
          <w:rStyle w:val="Emphasis"/>
          <w:rFonts w:cs="Times New Roman" w:ascii="Times New Roman" w:hAnsi="Times New Roman"/>
          <w:color w:val="111111"/>
          <w:sz w:val="28"/>
          <w:szCs w:val="28"/>
          <w:shd w:fill="FFFFFF" w:val="clear"/>
        </w:rPr>
        <w:t> </w:t>
      </w:r>
      <w:r>
        <w:rPr>
          <w:rStyle w:val="Emphasis"/>
          <w:rFonts w:cs="Times New Roman" w:ascii="Times New Roman" w:hAnsi="Times New Roman"/>
          <w:i w:val="false"/>
          <w:color w:val="111111"/>
          <w:sz w:val="28"/>
          <w:szCs w:val="28"/>
          <w:shd w:fill="FFFFFF" w:val="clear"/>
        </w:rPr>
        <w:t>механизм формирования ключевых компетенций</w:t>
      </w: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 xml:space="preserve"> у обучающихся: экологическое образование –&gt; формирование ключевых компетенций –&gt; экологический интеллект.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Экологическое образование в конечном итоге формирует экологическую культуру и интеллект личности.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Научная и практическая значимость проекта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Практическая значимость данного проекта заключается в том, что с помощью учебно-исследовательской деятельности  происходит формирование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природосберегающего  поведения и правильной экологической позиции подрастающего поколения.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Поисковая деятельность обучающихся  по открытию нового знания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позволит повысить качество знаний обучающихся, результативность участия в олимпиадах и конкурсах, поступление в вузы.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Деятельность по р</w:t>
      </w:r>
      <w:r>
        <w:rPr>
          <w:rFonts w:cs="Times New Roman" w:ascii="Times New Roman" w:hAnsi="Times New Roman"/>
          <w:sz w:val="28"/>
          <w:szCs w:val="28"/>
        </w:rPr>
        <w:t xml:space="preserve">ешению экологических проблем региона при помощи современных биотехнологий  является новым научным  направлением в изучении природы Башкортостана.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Учебно-исследовательские проекты обучающихся станут важной частью дипломных и диссертационных работ.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Все это ведет к повышению  </w:t>
      </w:r>
      <w:r>
        <w:rPr>
          <w:rFonts w:cs="Times New Roman" w:ascii="Times New Roman" w:hAnsi="Times New Roman"/>
          <w:color w:val="000000"/>
          <w:sz w:val="28"/>
          <w:szCs w:val="28"/>
        </w:rPr>
        <w:t>роли и престижа  экологической науки и образования как стратегических факторов  в становлении современной  молодежи.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Цель проекта</w:t>
      </w:r>
      <w:r>
        <w:rPr>
          <w:rFonts w:cs="Times New Roman" w:ascii="Times New Roman" w:hAnsi="Times New Roman"/>
          <w:sz w:val="28"/>
          <w:szCs w:val="28"/>
        </w:rPr>
        <w:t xml:space="preserve"> - создание условий для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формирования познавательной и научно-исследовательской активности обучающихся в области экологии.  </w:t>
      </w:r>
    </w:p>
    <w:p>
      <w:pPr>
        <w:pStyle w:val="Normal"/>
        <w:shd w:val="clear" w:color="auto" w:fill="FFFFFF"/>
        <w:spacing w:lineRule="auto" w:line="360"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Задачи проекта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 выявление одаренных детей в области экологических наук, обеспечение реализации их творческих возможностей и познавательной активности;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 воздание условий для повышения конкурентоспособности обучающихся в современных условиях;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активное вовлечение школьников Советского района в учебно-исследовательскую деятельность;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обучение методике проведения научного экологического исследования с применением лабораторного оборудования, способам оформления учебно-исследовательских работ, развитие навыков публичной защиты проектов;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подготовка к участию в олимпиадах, слетах, конкурсах учебно-исследовательских работ, научно-практических конференциях;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формирование профессиональной ориентации обучающихся в области экологии.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подготовка и повышение квалификации педагогических кадров, работающих  с одаренными детьми.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Инновационная составляющая проекта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 </w:t>
      </w:r>
      <w:r>
        <w:rPr>
          <w:rFonts w:cs="Times New Roman" w:ascii="Times New Roman" w:hAnsi="Times New Roman"/>
          <w:bCs/>
          <w:sz w:val="28"/>
          <w:szCs w:val="28"/>
        </w:rPr>
        <w:t>Мо</w:t>
      </w:r>
      <w:r>
        <w:rPr>
          <w:rFonts w:cs="Times New Roman" w:ascii="Times New Roman" w:hAnsi="Times New Roman"/>
          <w:sz w:val="28"/>
          <w:szCs w:val="28"/>
        </w:rPr>
        <w:t>дернизация программ  подготовки  одаренных детей, ориентированных на работу с технологиями завтрашнего дня, готовых к самореализации и генерированию новых идей и технологий.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Создание учебно-исследовательских проектов, нацеленных на решение современных экологических проблем региона.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Взаимосвязь школьного, дополнительного  и вузовского образования в системе подготовки конкурентноспособного выпускника.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Внедрение в педагогическую практику идеи персонифицированного обучения и воспитания.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Работа по включению в международное движения </w:t>
      </w:r>
      <w:r>
        <w:rPr>
          <w:rFonts w:cs="Times New Roman" w:ascii="Times New Roman" w:hAnsi="Times New Roman"/>
          <w:sz w:val="28"/>
          <w:szCs w:val="28"/>
          <w:lang w:val="en-US"/>
        </w:rPr>
        <w:t>WorldSkills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International</w:t>
      </w:r>
      <w:r>
        <w:rPr>
          <w:rStyle w:val="Strong"/>
          <w:rFonts w:eastAsia="Calibri" w:cs="Times New Roman" w:ascii="Times New Roman" w:hAnsi="Times New Roman"/>
          <w:sz w:val="28"/>
          <w:szCs w:val="28"/>
          <w:shd w:fill="F5F5F5" w:val="clear"/>
        </w:rPr>
        <w:t>: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подготовка участников Регионального чемпионата «Молодые профессионалы».</w:t>
      </w:r>
    </w:p>
    <w:p>
      <w:pPr>
        <w:pStyle w:val="Default"/>
        <w:spacing w:lineRule="auto" w:line="360"/>
        <w:ind w:firstLine="709"/>
        <w:rPr>
          <w:b/>
          <w:b/>
          <w:sz w:val="28"/>
          <w:szCs w:val="28"/>
          <w:highlight w:val="white"/>
        </w:rPr>
      </w:pPr>
      <w:r>
        <w:rPr>
          <w:b/>
          <w:sz w:val="28"/>
          <w:szCs w:val="28"/>
          <w:shd w:fill="FFFFFF" w:val="clear"/>
        </w:rPr>
        <w:t>Использование новых форм, приемов, педагогических технологий в образовательном процессе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В рамках инновационной площадки используются приемы, которые не только осуществляют образовательный процесс в виде передачи системы знаний, умений и навыков, а, в большей степени, развивают  познавательные и креативные возможности обучающихся, воспитывают  творческую личность, которая в будущем сможет успешно реализовать свои возможности: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приемы формирования и активизации отдельных операций мышления, внимания, памяти, восприятия, воображения; </w:t>
      </w:r>
    </w:p>
    <w:p>
      <w:pPr>
        <w:pStyle w:val="C0"/>
        <w:shd w:val="clear" w:color="auto" w:fill="FFFFFF"/>
        <w:spacing w:lineRule="auto" w:line="360" w:beforeAutospacing="0" w:before="0" w:afterAutospacing="0" w:after="0"/>
        <w:ind w:firstLine="85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приемы, способствующие созданию проблемных, поисковых ситуаций в мыслительной деятельности обучающихся;</w:t>
      </w:r>
    </w:p>
    <w:p>
      <w:pPr>
        <w:pStyle w:val="C0"/>
        <w:shd w:val="clear" w:color="auto" w:fill="FFFFFF"/>
        <w:spacing w:lineRule="auto" w:line="360" w:beforeAutospacing="0" w:before="0" w:afterAutospacing="0" w:after="0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Style w:val="C3"/>
          <w:color w:val="000000"/>
          <w:sz w:val="28"/>
          <w:szCs w:val="28"/>
        </w:rPr>
        <w:t>приемы, активизирующие переживания, чувства учащихся, связанные с изучением учебного материала</w:t>
      </w:r>
      <w:r>
        <w:rPr>
          <w:color w:val="000000"/>
          <w:sz w:val="28"/>
          <w:szCs w:val="28"/>
        </w:rPr>
        <w:t>.</w:t>
      </w:r>
    </w:p>
    <w:p>
      <w:pPr>
        <w:pStyle w:val="C0"/>
        <w:shd w:val="clear" w:color="auto" w:fill="FFFFFF"/>
        <w:spacing w:lineRule="auto" w:line="360" w:beforeAutospacing="0" w:before="0" w:afterAutospacing="0" w:after="0"/>
        <w:ind w:firstLine="85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 работе инновационной площадки используются следующие педагогические технологии:</w:t>
      </w:r>
    </w:p>
    <w:p>
      <w:pPr>
        <w:pStyle w:val="C0"/>
        <w:shd w:val="clear" w:color="auto" w:fill="FFFFFF"/>
        <w:spacing w:lineRule="auto" w:line="360" w:beforeAutospacing="0" w:before="0" w:afterAutospacing="0" w:after="0"/>
        <w:ind w:firstLine="850"/>
        <w:jc w:val="both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shd w:fill="FFFFFF" w:val="clear"/>
        </w:rPr>
        <w:t>- технология исследовательского (проблемного) обучения, при которой организация занятий предполагает создание под руководством педагога проблемных ситуаций и активную деятельность учащихся по их разрешению, в результате чего происходит овладение знаниями, умениями и навыками;</w:t>
      </w:r>
    </w:p>
    <w:p>
      <w:pPr>
        <w:pStyle w:val="C0"/>
        <w:shd w:val="clear" w:color="auto" w:fill="FFFFFF"/>
        <w:spacing w:lineRule="auto" w:line="360" w:beforeAutospacing="0" w:before="0" w:afterAutospacing="0" w:after="0"/>
        <w:ind w:firstLine="850"/>
        <w:jc w:val="both"/>
        <w:rPr>
          <w:color w:val="333333"/>
          <w:sz w:val="28"/>
          <w:szCs w:val="28"/>
          <w:highlight w:val="white"/>
        </w:rPr>
      </w:pPr>
      <w:r>
        <w:rPr>
          <w:rStyle w:val="Emphasis"/>
          <w:i w:val="false"/>
          <w:color w:val="333333"/>
          <w:sz w:val="28"/>
          <w:szCs w:val="28"/>
          <w:shd w:fill="FFFFFF" w:val="clear"/>
        </w:rPr>
        <w:t>- технология проектного обучения </w:t>
      </w:r>
      <w:r>
        <w:rPr>
          <w:color w:val="333333"/>
          <w:sz w:val="28"/>
          <w:szCs w:val="28"/>
          <w:shd w:fill="FFFFFF" w:val="clear"/>
        </w:rPr>
        <w:t>— технология, при которой не даются готовые знания, а используется технология защиты индивидуальных проектов, здесь ценен не только результат, но в большей мере сам процесс;</w:t>
      </w:r>
    </w:p>
    <w:p>
      <w:pPr>
        <w:pStyle w:val="C0"/>
        <w:shd w:val="clear" w:color="auto" w:fill="FFFFFF"/>
        <w:spacing w:lineRule="auto" w:line="360" w:beforeAutospacing="0" w:before="0" w:afterAutospacing="0" w:after="0"/>
        <w:ind w:firstLine="850"/>
        <w:jc w:val="both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shd w:fill="FFFFFF" w:val="clear"/>
        </w:rPr>
        <w:t>- технология личностно-ориентированного обучения сочетает обучение (нормативно-сообразная деятельность общества) и учение (индивидуальная деятельность ребенка);</w:t>
      </w:r>
    </w:p>
    <w:p>
      <w:pPr>
        <w:pStyle w:val="C0"/>
        <w:shd w:val="clear" w:color="auto" w:fill="FFFFFF"/>
        <w:spacing w:lineRule="auto" w:line="360" w:beforeAutospacing="0" w:before="0" w:afterAutospacing="0" w:after="0"/>
        <w:ind w:firstLine="850"/>
        <w:jc w:val="both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shd w:fill="FFFFFF" w:val="clear"/>
        </w:rPr>
        <w:t>- технология индивидуализации обучения (адаптивная) </w:t>
      </w:r>
      <w:r>
        <w:rPr>
          <w:rStyle w:val="Strong"/>
          <w:color w:val="333333"/>
          <w:sz w:val="28"/>
          <w:szCs w:val="28"/>
          <w:shd w:fill="FFFFFF" w:val="clear"/>
        </w:rPr>
        <w:t>– </w:t>
      </w:r>
      <w:r>
        <w:rPr>
          <w:color w:val="333333"/>
          <w:sz w:val="28"/>
          <w:szCs w:val="28"/>
          <w:shd w:fill="FFFFFF" w:val="clear"/>
        </w:rPr>
        <w:t>технология, при которой индивидуальный подход и индивидуальная форма обучения являются приоритетными;</w:t>
      </w:r>
    </w:p>
    <w:p>
      <w:pPr>
        <w:pStyle w:val="C0"/>
        <w:shd w:val="clear" w:color="auto" w:fill="FFFFFF"/>
        <w:spacing w:lineRule="auto" w:line="360" w:beforeAutospacing="0" w:before="0" w:afterAutospacing="0" w:after="0"/>
        <w:ind w:firstLine="850"/>
        <w:jc w:val="both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shd w:fill="FFFFFF" w:val="clear"/>
        </w:rPr>
        <w:t>- групповые технологии - предполагают организацию совместных действий, коммуникацию, общение, взаимопонимание, взаимопомощь, взаимо коррекцию.</w:t>
      </w:r>
    </w:p>
    <w:p>
      <w:pPr>
        <w:pStyle w:val="C0"/>
        <w:shd w:val="clear" w:color="auto" w:fill="FFFFFF"/>
        <w:spacing w:lineRule="auto" w:line="360" w:beforeAutospacing="0" w:before="0" w:afterAutospacing="0" w:after="0"/>
        <w:ind w:firstLine="850"/>
        <w:jc w:val="both"/>
        <w:rPr>
          <w:rStyle w:val="C3"/>
          <w:color w:val="000000"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Для реализации образовательных задач возникает  необходимость изменения атмосферы занятий, учебного содержания. Обучающиеся  должны открывать знания, а не получать их в готовом виде.</w:t>
      </w:r>
      <w:r>
        <w:rPr>
          <w:sz w:val="28"/>
          <w:szCs w:val="28"/>
        </w:rPr>
        <w:t xml:space="preserve"> Для достижения этого в функционировании инновационной площадки используются новые современные формы организации образовательного процесса в дополнительном образовании: </w:t>
      </w:r>
    </w:p>
    <w:p>
      <w:pPr>
        <w:pStyle w:val="C0"/>
        <w:numPr>
          <w:ilvl w:val="0"/>
          <w:numId w:val="2"/>
        </w:numPr>
        <w:shd w:val="clear" w:color="auto" w:fill="FFFFFF"/>
        <w:spacing w:lineRule="auto" w:line="360" w:beforeAutospacing="0" w:before="0" w:afterAutospacing="0" w:after="0"/>
        <w:ind w:left="1134" w:hanging="283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проектная деятельность</w:t>
      </w:r>
      <w:r>
        <w:rPr>
          <w:rStyle w:val="C3"/>
          <w:color w:val="000000"/>
          <w:sz w:val="28"/>
          <w:szCs w:val="28"/>
          <w:lang w:val="en-US"/>
        </w:rPr>
        <w:t>;</w:t>
      </w:r>
      <w:r>
        <w:rPr>
          <w:rStyle w:val="C3"/>
          <w:color w:val="000000"/>
          <w:sz w:val="28"/>
          <w:szCs w:val="28"/>
        </w:rPr>
        <w:t xml:space="preserve">  </w:t>
      </w:r>
    </w:p>
    <w:p>
      <w:pPr>
        <w:pStyle w:val="C0"/>
        <w:numPr>
          <w:ilvl w:val="0"/>
          <w:numId w:val="2"/>
        </w:numPr>
        <w:shd w:val="clear" w:color="auto" w:fill="FFFFFF"/>
        <w:spacing w:lineRule="auto" w:line="360" w:beforeAutospacing="0" w:before="0" w:afterAutospacing="0" w:after="0"/>
        <w:ind w:left="1134" w:hanging="283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модульное  обучение</w:t>
      </w:r>
      <w:r>
        <w:rPr>
          <w:rStyle w:val="C3"/>
          <w:color w:val="000000"/>
          <w:sz w:val="28"/>
          <w:szCs w:val="28"/>
          <w:lang w:val="en-US"/>
        </w:rPr>
        <w:t>;</w:t>
      </w:r>
      <w:r>
        <w:rPr>
          <w:rStyle w:val="C3"/>
          <w:color w:val="000000"/>
          <w:sz w:val="28"/>
          <w:szCs w:val="28"/>
        </w:rPr>
        <w:t xml:space="preserve"> </w:t>
      </w:r>
    </w:p>
    <w:p>
      <w:pPr>
        <w:pStyle w:val="C0"/>
        <w:numPr>
          <w:ilvl w:val="0"/>
          <w:numId w:val="2"/>
        </w:numPr>
        <w:shd w:val="clear" w:color="auto" w:fill="FFFFFF"/>
        <w:spacing w:lineRule="auto" w:line="360" w:beforeAutospacing="0" w:before="0" w:afterAutospacing="0" w:after="0"/>
        <w:ind w:left="1134" w:hanging="283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дистанционное обучение</w:t>
      </w:r>
      <w:r>
        <w:rPr>
          <w:rStyle w:val="C3"/>
          <w:color w:val="000000"/>
          <w:sz w:val="28"/>
          <w:szCs w:val="28"/>
          <w:lang w:val="en-US"/>
        </w:rPr>
        <w:t>;</w:t>
      </w:r>
    </w:p>
    <w:p>
      <w:pPr>
        <w:pStyle w:val="C0"/>
        <w:numPr>
          <w:ilvl w:val="0"/>
          <w:numId w:val="2"/>
        </w:numPr>
        <w:shd w:val="clear" w:color="auto" w:fill="FFFFFF"/>
        <w:spacing w:lineRule="auto" w:line="360" w:beforeAutospacing="0" w:before="0" w:afterAutospacing="0" w:after="0"/>
        <w:ind w:left="1134" w:hanging="283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fill="FFFFFF" w:val="clear"/>
        </w:rPr>
        <w:t>лекционно-семинарское обучение.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Ожидаемые результаты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333333"/>
          <w:sz w:val="28"/>
          <w:szCs w:val="28"/>
        </w:rPr>
        <w:t xml:space="preserve"> Совершенствование форм работы с одаренными и способными детьми.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Создание условий для целенаправленного выявления, поддержки и развития одаренных детей, их самореализации, профессионального самоопределения в соответствии со способностями.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Разработка и создание учебно-исследовательских и природоохранных проектов обучающихся по направлению “Экологическая биотехнология”.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Создание профориентационной площадки для ВУЗОВ г.Уфы, осуществляющих профессиональное обучение в области экологии и биотехнологии.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Увеличение количества победителей и участников в олимпиадах, конкурсах, а так же рост числа детей, активно занимающихся творческой, интеллектуальной деятельностью.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Создание и развитие материально-технической базы для развития учебно-исследовательской деятельности одаренных детей.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Разработка методических рекомендаций по результатам с одаренными детьми.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Публикации статей и тезисов по результатам работы инновационной площадки.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Повышение квалификации педагогов, участвующих в работе по созданию инновационной среды.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Проведение районных и городских экологических мероприятий по защите окружающей среды, предметных олимпиад и конкурсов.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Увеличение количества обучающихся, поступивших на биологические специальности вузов и показавших высокий результат ЕГЭ по предметам естественнонаучного цикла.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Создание интернет-блога по наиболее актуальным экологическим проблемам города.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Этапы реализации проекта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Подготовительный (2020-2021гг.): разработка программы системы поиска, целенаправленного выявления и поддержки одаренных детей,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проведение анализа образовательных потребностей учащихся в области биотехнологии, анкетирование обучающихся и их родителей, </w:t>
      </w:r>
      <w:r>
        <w:rPr>
          <w:rFonts w:cs="Times New Roman" w:ascii="Times New Roman" w:hAnsi="Times New Roman"/>
          <w:sz w:val="28"/>
          <w:szCs w:val="28"/>
        </w:rPr>
        <w:t xml:space="preserve"> разработка теоретических и методических основ реализации проекта, </w:t>
      </w:r>
      <w:r>
        <w:rPr>
          <w:rFonts w:cs="Times New Roman" w:ascii="Times New Roman" w:hAnsi="Times New Roman"/>
          <w:bCs/>
          <w:sz w:val="28"/>
          <w:szCs w:val="28"/>
        </w:rPr>
        <w:t>разработка содержательной части проекта,</w:t>
      </w:r>
      <w:r>
        <w:rPr>
          <w:rFonts w:cs="Times New Roman" w:ascii="Times New Roman" w:hAnsi="Times New Roman"/>
          <w:sz w:val="28"/>
          <w:szCs w:val="28"/>
        </w:rPr>
        <w:t xml:space="preserve"> подбор  педагогического состава, создание системы переподготовки педагогических кадров для работы с одаренными детьми,  заключение договоров с  ведущими ВУЗами и Научными Центрами г.Уфы, организация материально-технической базы проекта, проведение экологических часов «Что я знаю об экологических проблемах г.Уфы и  путях их решения?» для школьников Советского района и города Уфы.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Реализации проекта (2021-2022гг.): непосредственная работа с одаренными детьми; с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оздание инновационной образовательной среды</w:t>
      </w:r>
      <w:r>
        <w:rPr>
          <w:rFonts w:cs="Times New Roman" w:ascii="Times New Roman" w:hAnsi="Times New Roman"/>
          <w:sz w:val="28"/>
          <w:szCs w:val="28"/>
        </w:rPr>
        <w:t xml:space="preserve">; реализация индивидуальных учебных экспериментальных  проектов, работа над групповыми проектами;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представление и защита проектов на русском и/или английском языках;</w:t>
      </w:r>
      <w:r>
        <w:rPr>
          <w:rFonts w:cs="Times New Roman" w:ascii="Times New Roman" w:hAnsi="Times New Roman"/>
          <w:sz w:val="28"/>
          <w:szCs w:val="28"/>
        </w:rPr>
        <w:t xml:space="preserve"> организация и проведение предметных олимпиад, конкурсов; участие в городских и республиканских олимпиадах, конкурсах, научно-исследовательских конференциях, экспедициях; публикации статей и тезисов; проведение экологических  часов «Мы за чистый город!», «Мой вклад в охрану окружающей среды», «Биотехнология – наука будущего» для школьников Советского района и города Уфы; совместная деятельность с вузами и научными центрами; создание информационного блога в интернете; ежегодные отчеты о деятельности площадки  перед Экспертным советом «Технопарк – город будущего».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Заключительный  (2022-2023гг.): контроль и анализ реализации проекта и достигнутых результатов; определение проблем, возникших  в ходе реализации, путей  их решения и составление перспективного план дальнейшей работы в этом направлении; мониторинг качества образования по результатам функционирования инновационной площадки; защита учебных исследовательских проектов; выступления обучающихся на о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ткрытых мероприятиях; публикации статей и тезисов; разработка методических рекомендаций по результатам работы; мастер-классы с целью распространения положительного опыта; проведение научно-практической конференции с целью ознакомления с результатами реализации модели инновационной образовательной среды; </w:t>
      </w:r>
      <w:r>
        <w:rPr>
          <w:rFonts w:cs="Times New Roman" w:ascii="Times New Roman" w:hAnsi="Times New Roman"/>
          <w:sz w:val="28"/>
          <w:szCs w:val="28"/>
        </w:rPr>
        <w:t>защита результатов деятельности инновационной площадки на Экспертном Совете НИМЦ по реализации программы ГОЦ «Технопарк – город будущего».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3"/>
      <w:numFmt w:val="bullet"/>
      <w:lvlText w:val="-"/>
      <w:lvlJc w:val="left"/>
      <w:pPr>
        <w:tabs>
          <w:tab w:val="num" w:pos="0"/>
        </w:tabs>
        <w:ind w:left="12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54ed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2c418c"/>
    <w:rPr>
      <w:b/>
      <w:bCs/>
    </w:rPr>
  </w:style>
  <w:style w:type="character" w:styleId="InternetLink">
    <w:name w:val="Hyperlink"/>
    <w:basedOn w:val="DefaultParagraphFont"/>
    <w:uiPriority w:val="99"/>
    <w:unhideWhenUsed/>
    <w:rsid w:val="007321db"/>
    <w:rPr>
      <w:color w:val="0000FF"/>
      <w:u w:val="single"/>
    </w:rPr>
  </w:style>
  <w:style w:type="character" w:styleId="C3" w:customStyle="1">
    <w:name w:val="c3"/>
    <w:basedOn w:val="DefaultParagraphFont"/>
    <w:qFormat/>
    <w:rsid w:val="00da75d8"/>
    <w:rPr/>
  </w:style>
  <w:style w:type="character" w:styleId="Emphasis">
    <w:name w:val="Emphasis"/>
    <w:basedOn w:val="DefaultParagraphFont"/>
    <w:uiPriority w:val="20"/>
    <w:qFormat/>
    <w:rsid w:val="00da75d8"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rmattext" w:customStyle="1">
    <w:name w:val="formattext"/>
    <w:basedOn w:val="Normal"/>
    <w:qFormat/>
    <w:rsid w:val="00ca02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nhideWhenUsed/>
    <w:qFormat/>
    <w:rsid w:val="00870ec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c418c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401505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C0" w:customStyle="1">
    <w:name w:val="c0"/>
    <w:basedOn w:val="Normal"/>
    <w:qFormat/>
    <w:rsid w:val="00da75d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D2B80-62DB-419D-9026-D069CCC9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LibreOffice/6.4.7.2$Linux_X86_64 LibreOffice_project/40$Build-2</Application>
  <Pages>8</Pages>
  <Words>1400</Words>
  <Characters>11398</Characters>
  <CharactersWithSpaces>12856</CharactersWithSpaces>
  <Paragraphs>65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2021-02-14T18:31:00Z</dcterms:created>
  <dc:creator>1</dc:creator>
  <dc:description/>
  <dc:language>en-US</dc:language>
  <cp:lastModifiedBy/>
  <cp:lastPrinted>2020-11-30T06:38:00Z</cp:lastPrinted>
  <dcterms:modified xsi:type="dcterms:W3CDTF">2022-11-17T11:41:57Z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